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79F" w:rsidRPr="003C279F" w:rsidRDefault="003C279F" w:rsidP="003C279F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279F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3C279F" w:rsidRPr="0086519B" w:rsidRDefault="003C279F" w:rsidP="003C279F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-сентябре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введена 76781 новая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5431,8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16 процентов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-сентябре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местности введено </w:t>
      </w:r>
      <w:r>
        <w:rPr>
          <w:rFonts w:ascii="Arial" w:hAnsi="Arial"/>
          <w:sz w:val="22"/>
          <w:szCs w:val="21"/>
        </w:rPr>
        <w:t>1703,3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31,4</w:t>
      </w:r>
      <w:r w:rsidRPr="0086519B">
        <w:rPr>
          <w:rFonts w:ascii="Arial" w:hAnsi="Arial"/>
          <w:sz w:val="22"/>
          <w:szCs w:val="21"/>
        </w:rPr>
        <w:t xml:space="preserve"> процента от общего ввода.</w:t>
      </w:r>
    </w:p>
    <w:p w:rsidR="003C279F" w:rsidRPr="0086519B" w:rsidRDefault="003C279F" w:rsidP="003C279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-сентябрю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5431,8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116,0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12,2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2568,1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65,1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1992,6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86,2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4,9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15,3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714,1</w:t>
            </w:r>
          </w:p>
        </w:tc>
        <w:tc>
          <w:tcPr>
            <w:tcW w:w="2225" w:type="dxa"/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161,8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138,1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57,4</w:t>
            </w:r>
          </w:p>
        </w:tc>
      </w:tr>
    </w:tbl>
    <w:p w:rsidR="003C279F" w:rsidRPr="0086519B" w:rsidRDefault="003C279F" w:rsidP="003C279F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D26438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CD07D3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805,4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pStyle w:val="PlainText"/>
              <w:spacing w:before="18" w:after="16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5431,8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8" w:after="16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3C279F" w:rsidRPr="0086519B" w:rsidRDefault="003C279F" w:rsidP="003C279F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-сентябрь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1992,6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36,7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C279F" w:rsidRPr="0086519B" w:rsidRDefault="003C279F" w:rsidP="003C279F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C279F" w:rsidRPr="0086519B" w:rsidRDefault="003C279F" w:rsidP="003C279F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сентябре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44967 рублей (в сентябре 2015 года – 44475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3C279F" w:rsidRPr="0086519B" w:rsidRDefault="003C279F" w:rsidP="003C279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3C279F" w:rsidRPr="0086519B" w:rsidRDefault="003C279F" w:rsidP="003C279F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86519B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3C279F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3C279F" w:rsidRPr="00CD07D3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3C279F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56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56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</w:tbl>
    <w:p w:rsidR="003C279F" w:rsidRPr="0086519B" w:rsidRDefault="003C279F" w:rsidP="003C279F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-сентябрь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98,1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</w:t>
      </w:r>
      <w:r w:rsidRPr="0086519B">
        <w:rPr>
          <w:rFonts w:ascii="Arial" w:hAnsi="Arial" w:cs="Arial"/>
          <w:snapToGrid w:val="0"/>
          <w:sz w:val="22"/>
          <w:szCs w:val="21"/>
        </w:rPr>
        <w:t>в</w:t>
      </w:r>
      <w:r w:rsidRPr="0086519B">
        <w:rPr>
          <w:rFonts w:ascii="Arial" w:hAnsi="Arial" w:cs="Arial"/>
          <w:snapToGrid w:val="0"/>
          <w:sz w:val="22"/>
          <w:szCs w:val="21"/>
        </w:rPr>
        <w:t>ляют здания жилого назначения.</w:t>
      </w:r>
    </w:p>
    <w:p w:rsidR="003C279F" w:rsidRPr="0086519B" w:rsidRDefault="003C279F" w:rsidP="003C279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-сентябрь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C279F" w:rsidRPr="0086519B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C279F" w:rsidRPr="0086519B" w:rsidRDefault="003C279F" w:rsidP="00DA5832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C279F" w:rsidRPr="0086519B" w:rsidRDefault="003C279F" w:rsidP="00DA5832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C279F" w:rsidRPr="0086519B" w:rsidRDefault="003C279F" w:rsidP="00DA5832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C279F" w:rsidRPr="0086519B" w:rsidRDefault="003C279F" w:rsidP="00DA5832">
            <w:pPr>
              <w:pStyle w:val="xl40"/>
              <w:spacing w:before="144" w:after="14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C279F" w:rsidRPr="0086519B" w:rsidRDefault="003C279F" w:rsidP="00DA5832">
            <w:pPr>
              <w:pStyle w:val="xl40"/>
              <w:spacing w:before="144" w:after="14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13088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C279F" w:rsidRPr="0086519B" w:rsidRDefault="003C279F" w:rsidP="00DA5832">
            <w:pPr>
              <w:pStyle w:val="xl40"/>
              <w:spacing w:before="144" w:after="14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40578,5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8936,8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pStyle w:val="xl40"/>
              <w:spacing w:before="144" w:after="14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pStyle w:val="xl40"/>
              <w:spacing w:before="144" w:after="14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pStyle w:val="xl40"/>
              <w:spacing w:before="144" w:after="144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12841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28184,3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7416,6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247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12394,2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1520,2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47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2984,0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261,3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28,2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4744,7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546,6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85,6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16,3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2503,5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324,4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31,1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7,1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C279F" w:rsidRPr="0086519B" w:rsidRDefault="003C279F" w:rsidP="00DA5832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60</w:t>
            </w:r>
          </w:p>
        </w:tc>
        <w:tc>
          <w:tcPr>
            <w:tcW w:w="1485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2017,1</w:t>
            </w:r>
          </w:p>
        </w:tc>
        <w:tc>
          <w:tcPr>
            <w:tcW w:w="1486" w:type="dxa"/>
            <w:vAlign w:val="bottom"/>
          </w:tcPr>
          <w:p w:rsidR="003C279F" w:rsidRPr="0086519B" w:rsidRDefault="003C279F" w:rsidP="00DA5832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359,2</w:t>
            </w:r>
          </w:p>
        </w:tc>
      </w:tr>
    </w:tbl>
    <w:p w:rsidR="003C279F" w:rsidRPr="0086519B" w:rsidRDefault="003C279F" w:rsidP="003C279F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-сентябрь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257,4 тыс. кв. м, что составило 4,7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7,5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</w:t>
      </w:r>
      <w:r>
        <w:rPr>
          <w:rFonts w:ascii="Arial" w:hAnsi="Arial" w:cs="Arial"/>
          <w:snapToGrid w:val="0"/>
          <w:sz w:val="22"/>
          <w:szCs w:val="21"/>
        </w:rPr>
        <w:t>,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 состав</w:t>
      </w:r>
      <w:r w:rsidRPr="0086519B">
        <w:rPr>
          <w:rFonts w:ascii="Arial" w:hAnsi="Arial" w:cs="Arial"/>
          <w:snapToGrid w:val="0"/>
          <w:sz w:val="22"/>
          <w:szCs w:val="21"/>
        </w:rPr>
        <w:t>и</w:t>
      </w:r>
      <w:r>
        <w:rPr>
          <w:rFonts w:ascii="Arial" w:hAnsi="Arial" w:cs="Arial"/>
          <w:snapToGrid w:val="0"/>
          <w:sz w:val="22"/>
          <w:szCs w:val="21"/>
        </w:rPr>
        <w:t>ла 47734 рубля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3C279F" w:rsidRPr="0086519B" w:rsidRDefault="003C279F" w:rsidP="003C279F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8"/>
        <w:gridCol w:w="12"/>
        <w:gridCol w:w="1248"/>
        <w:gridCol w:w="1243"/>
      </w:tblGrid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C279F" w:rsidRPr="0086519B" w:rsidRDefault="003C279F" w:rsidP="00DA5832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C279F" w:rsidRPr="0086519B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2016 года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2015 года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C279F" w:rsidRPr="000944E4" w:rsidRDefault="003C279F" w:rsidP="00DA5832">
            <w:pPr>
              <w:spacing w:before="118" w:after="116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 хозяйство, охота и предоставление услуг в этих областях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свиней, тыс.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C279F" w:rsidRPr="00EF2FEA" w:rsidRDefault="003C279F" w:rsidP="00DA5832">
            <w:pPr>
              <w:spacing w:before="118" w:after="11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Производство пищевых продуктов, включая напитки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картофелепродуктов, тыс. тонн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56,0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кондитерских изделий, тыс. тонн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  <w:szCs w:val="19"/>
              </w:rPr>
              <w:br/>
              <w:t>тонн переработанных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70,0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C279F" w:rsidRPr="000944E4" w:rsidRDefault="003C279F" w:rsidP="00DA5832">
            <w:pPr>
              <w:spacing w:before="118" w:after="116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Производство готовых металлических изделий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Сборные здания (модули)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площадь,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127,0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 машин и оборудования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оборудования технологического для предприятий строительной индустрии и строительных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матери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i/>
                <w:szCs w:val="19"/>
              </w:rPr>
              <w:t>лов, млн. рублей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166,0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3C279F" w:rsidRPr="00D36231" w:rsidRDefault="003C279F" w:rsidP="00DA5832">
            <w:pPr>
              <w:spacing w:before="118" w:after="11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Производство электрических машин и электрооборудования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Аппаратура низковольтная электрическая, </w:t>
            </w:r>
            <w:r>
              <w:rPr>
                <w:rFonts w:ascii="Arial" w:hAnsi="Arial" w:cs="Arial"/>
                <w:i/>
                <w:szCs w:val="19"/>
              </w:rPr>
              <w:br/>
              <w:t>млн. рублей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700,0</w:t>
            </w:r>
          </w:p>
        </w:tc>
        <w:tc>
          <w:tcPr>
            <w:tcW w:w="1243" w:type="dxa"/>
            <w:tcBorders>
              <w:top w:val="nil"/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spacing w:before="118" w:after="11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3C279F" w:rsidRDefault="003C279F" w:rsidP="003C279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0"/>
        <w:gridCol w:w="6"/>
        <w:gridCol w:w="17"/>
        <w:gridCol w:w="1245"/>
        <w:gridCol w:w="1235"/>
        <w:gridCol w:w="8"/>
      </w:tblGrid>
      <w:tr w:rsidR="003C279F" w:rsidTr="00DA5832">
        <w:trPr>
          <w:gridAfter w:val="1"/>
          <w:wAfter w:w="8" w:type="dxa"/>
          <w:cantSplit/>
        </w:trPr>
        <w:tc>
          <w:tcPr>
            <w:tcW w:w="551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center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Производство, передача и распределение эле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к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троэнергии,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газа, пара и горячей воды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Линии электропередачи напряжением 35 кВ и выше,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16,2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6-20 кВ,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385,9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658,2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0,4 кВ,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689,5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1234,1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691,7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710,0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>напряжением 35 кВ и выше, тыс. кВ*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</w:t>
            </w:r>
            <w:r w:rsidRPr="0086519B">
              <w:rPr>
                <w:rFonts w:ascii="Arial" w:hAnsi="Arial" w:cs="Arial"/>
                <w:bCs/>
                <w:i/>
                <w:szCs w:val="19"/>
              </w:rPr>
              <w:t>,7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Теплоснабжение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6,1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Гкал в час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Сбор, очистка и распределение воды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4,3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3,1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5,6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Внутрихозяйственный водопровод,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5,8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Торговля автотранспортными средствами и мотоциклами,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 их технич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ское обслуживание и ремонт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 xml:space="preserve">Розничная торговля, кроме торговли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автотранспортными средствами и мотоциклами; 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ремонт бытовых изделий и предметов личного пользов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ния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1268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96,1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C279F" w:rsidRPr="0086519B" w:rsidRDefault="003C279F" w:rsidP="00DA5832">
            <w:pPr>
              <w:spacing w:before="86" w:after="8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11,7</w:t>
            </w:r>
          </w:p>
        </w:tc>
      </w:tr>
    </w:tbl>
    <w:p w:rsidR="003C279F" w:rsidRDefault="003C279F" w:rsidP="003C279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0"/>
        <w:gridCol w:w="23"/>
        <w:gridCol w:w="1245"/>
        <w:gridCol w:w="1235"/>
        <w:gridCol w:w="8"/>
      </w:tblGrid>
      <w:tr w:rsidR="003C279F" w:rsidTr="00DA5832">
        <w:trPr>
          <w:gridAfter w:val="1"/>
          <w:wAfter w:w="6" w:type="dxa"/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11562D" w:rsidRDefault="003C279F" w:rsidP="00DA5832">
            <w:pPr>
              <w:spacing w:before="70" w:after="6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ресторанов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 отдыха,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  <w:szCs w:val="19"/>
              </w:rPr>
              <w:br/>
              <w:t>посадочных мест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665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сухопутного транспорта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Газопроводы магистральные и отводы от них,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2,6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1,6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186C2C" w:rsidRDefault="003C279F" w:rsidP="00DA5832">
            <w:pPr>
              <w:spacing w:before="70" w:after="6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воздушного и космического транспорта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Взлетно-посадочные полосы с твердым покрытием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площадь, тыс. кв. м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144,2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пассажиров в час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2633,0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Вспомогательная и дополнительная транспортная де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я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тельность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 склады, тыс. кв. м общей площади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273,7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309,0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количество машиномест,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541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469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Мосты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пог. метров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730,3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Хранилища для картофеля, овощей и фруктов,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тыс. тонн единовременного хранения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Связь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Городские АТС, тысяч номеров</w:t>
            </w:r>
          </w:p>
        </w:tc>
        <w:tc>
          <w:tcPr>
            <w:tcW w:w="1266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1,6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2" w:type="dxa"/>
            <w:tcBorders>
              <w:top w:val="nil"/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spacing w:before="70" w:after="6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Междугородные кабельные линии связи, </w:t>
            </w:r>
            <w:proofErr w:type="gramStart"/>
            <w:r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66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spacing w:before="70" w:after="68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</w:tr>
    </w:tbl>
    <w:p w:rsidR="003C279F" w:rsidRDefault="003C279F" w:rsidP="003C279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0"/>
        <w:gridCol w:w="27"/>
        <w:gridCol w:w="1241"/>
        <w:gridCol w:w="1235"/>
        <w:gridCol w:w="8"/>
      </w:tblGrid>
      <w:tr w:rsidR="003C279F" w:rsidTr="00DA5832">
        <w:trPr>
          <w:gridAfter w:val="1"/>
          <w:wAfter w:w="8" w:type="dxa"/>
          <w:cantSplit/>
        </w:trPr>
        <w:tc>
          <w:tcPr>
            <w:tcW w:w="55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3C279F" w:rsidRDefault="003C279F" w:rsidP="00DA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CB0C1C" w:rsidRDefault="003C279F" w:rsidP="00DA5832">
            <w:pPr>
              <w:spacing w:before="78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2300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1880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ученических мест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12717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3525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кв. м учебно-лабораторных зданий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9190,0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011C77" w:rsidRDefault="003C279F" w:rsidP="00DA5832">
            <w:pPr>
              <w:spacing w:before="78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Здравоохранение и предоставление социальных услуг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посещений в смену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Больничные учреждения, коек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Сбор сточных вод, отходов и аналогичная деятельность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Канализация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- коллекторы и сети, </w:t>
            </w: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10,4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14,9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t>Деятельность по организации отдыха</w:t>
            </w:r>
            <w:r w:rsidRPr="0086519B">
              <w:rPr>
                <w:rFonts w:ascii="Arial" w:hAnsi="Arial" w:cs="Arial"/>
                <w:b/>
                <w:bCs/>
                <w:i/>
                <w:szCs w:val="19"/>
              </w:rPr>
              <w:br/>
              <w:t>и развлечений, культуры и спорта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12656,0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1132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сооружения с искусственным льдом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кв. м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2515,0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33678,0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165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Концертные и киноконцертные залы, мест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1700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кв. м общей площади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141919,0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3C279F" w:rsidRPr="0086519B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64723,0</w:t>
            </w:r>
          </w:p>
        </w:tc>
      </w:tr>
      <w:tr w:rsidR="003C279F" w:rsidRPr="0086519B" w:rsidTr="00DA583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tcBorders>
              <w:top w:val="nil"/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spacing w:before="78" w:after="76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126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16318,5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spacing w:before="78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6177,0</w:t>
            </w:r>
          </w:p>
        </w:tc>
      </w:tr>
    </w:tbl>
    <w:p w:rsidR="003C279F" w:rsidRPr="0086519B" w:rsidRDefault="003C279F" w:rsidP="003C279F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207,3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2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-сентября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77,4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16,3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-сентября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3C279F" w:rsidRPr="0086519B" w:rsidRDefault="003C279F" w:rsidP="003C279F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3C279F" w:rsidRPr="0086519B" w:rsidRDefault="003C279F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2A329A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D26438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27178,8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2A329A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117850,0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  <w:tc>
          <w:tcPr>
            <w:tcW w:w="202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Pr="00CD07D3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28261,2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2027" w:type="dxa"/>
            <w:vAlign w:val="bottom"/>
          </w:tcPr>
          <w:p w:rsidR="003C279F" w:rsidRPr="0086519B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  <w:r w:rsidRPr="00A1315B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31415,8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93,8</w:t>
            </w:r>
          </w:p>
        </w:tc>
        <w:tc>
          <w:tcPr>
            <w:tcW w:w="202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29797,7</w:t>
            </w:r>
          </w:p>
        </w:tc>
        <w:tc>
          <w:tcPr>
            <w:tcW w:w="2026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82,6</w:t>
            </w:r>
          </w:p>
        </w:tc>
        <w:tc>
          <w:tcPr>
            <w:tcW w:w="2027" w:type="dxa"/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93,9</w:t>
            </w:r>
          </w:p>
        </w:tc>
      </w:tr>
      <w:tr w:rsidR="003C279F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207324,6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3C279F" w:rsidRDefault="003C279F" w:rsidP="00DA5832">
            <w:pPr>
              <w:pStyle w:val="PlainText"/>
              <w:spacing w:before="140" w:after="1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0075A4" w:rsidRDefault="003C279F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9F" w:rsidRDefault="003C279F" w:rsidP="003C279F">
      <w:r>
        <w:separator/>
      </w:r>
    </w:p>
  </w:endnote>
  <w:endnote w:type="continuationSeparator" w:id="0">
    <w:p w:rsidR="003C279F" w:rsidRDefault="003C279F" w:rsidP="003C2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9F" w:rsidRDefault="003C279F" w:rsidP="003C279F">
      <w:r>
        <w:separator/>
      </w:r>
    </w:p>
  </w:footnote>
  <w:footnote w:type="continuationSeparator" w:id="0">
    <w:p w:rsidR="003C279F" w:rsidRDefault="003C279F" w:rsidP="003C279F">
      <w:r>
        <w:continuationSeparator/>
      </w:r>
    </w:p>
  </w:footnote>
  <w:footnote w:id="1">
    <w:p w:rsidR="003C279F" w:rsidRPr="0086519B" w:rsidRDefault="003C279F" w:rsidP="003C279F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9F"/>
    <w:rsid w:val="000E4F68"/>
    <w:rsid w:val="003C279F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C279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C279F"/>
    <w:rPr>
      <w:vertAlign w:val="superscript"/>
    </w:rPr>
  </w:style>
  <w:style w:type="paragraph" w:customStyle="1" w:styleId="PlainText">
    <w:name w:val="Plain Text"/>
    <w:basedOn w:val="a"/>
    <w:rsid w:val="003C279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C279F"/>
  </w:style>
  <w:style w:type="character" w:customStyle="1" w:styleId="a5">
    <w:name w:val="Текст сноски Знак"/>
    <w:basedOn w:val="a0"/>
    <w:link w:val="a4"/>
    <w:rsid w:val="003C2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C279F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C279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C279F"/>
    <w:rPr>
      <w:vertAlign w:val="superscript"/>
    </w:rPr>
  </w:style>
  <w:style w:type="paragraph" w:customStyle="1" w:styleId="PlainText">
    <w:name w:val="Plain Text"/>
    <w:basedOn w:val="a"/>
    <w:rsid w:val="003C279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C279F"/>
  </w:style>
  <w:style w:type="character" w:customStyle="1" w:styleId="a5">
    <w:name w:val="Текст сноски Знак"/>
    <w:basedOn w:val="a0"/>
    <w:link w:val="a4"/>
    <w:rsid w:val="003C27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C279F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7.662835249042145E-2"/>
                  <c:y val="0.5248713550600343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4559386973180077"/>
                  <c:y val="0.396226415094339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4329501915708812"/>
                  <c:y val="0.4819897084048027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9693486590038315"/>
                  <c:y val="0.643224699828473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6206896551724138"/>
                  <c:y val="0.226415094339622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5977011494252873"/>
                  <c:y val="0.3653516295025728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3065134099616862"/>
                  <c:y val="0.4150943396226415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8429118773946365"/>
                  <c:y val="0.490566037735849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5325670498084287"/>
                  <c:y val="0.2881646655231561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2605363984674332"/>
                  <c:y val="0.4785591766723842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80268199233716475"/>
                  <c:y val="0.433962264150943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90038314176245215"/>
                  <c:y val="0.4648370497427101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252873563218387"/>
                  <c:y val="0.602058319039451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29.3</c:v>
                </c:pt>
                <c:pt idx="1">
                  <c:v>41.6</c:v>
                </c:pt>
                <c:pt idx="2">
                  <c:v>28.6</c:v>
                </c:pt>
                <c:pt idx="3" formatCode="General">
                  <c:v>11.3</c:v>
                </c:pt>
                <c:pt idx="4" formatCode="General">
                  <c:v>67.599999999999994</c:v>
                </c:pt>
                <c:pt idx="5" formatCode="General">
                  <c:v>46.7</c:v>
                </c:pt>
                <c:pt idx="6" formatCode="General">
                  <c:v>39.1</c:v>
                </c:pt>
                <c:pt idx="7" formatCode="General">
                  <c:v>34.5</c:v>
                </c:pt>
                <c:pt idx="8" formatCode="General">
                  <c:v>58.4</c:v>
                </c:pt>
                <c:pt idx="9" formatCode="General">
                  <c:v>36.4</c:v>
                </c:pt>
                <c:pt idx="10" formatCode="General">
                  <c:v>35.6</c:v>
                </c:pt>
                <c:pt idx="11" formatCode="General">
                  <c:v>31.5</c:v>
                </c:pt>
                <c:pt idx="12" formatCode="General">
                  <c:v>17.5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665216"/>
        <c:axId val="146855040"/>
      </c:lineChart>
      <c:catAx>
        <c:axId val="124665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6855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685504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66521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2016-11-02T07:05:00Z</dcterms:created>
  <dcterms:modified xsi:type="dcterms:W3CDTF">2016-11-02T07:06:00Z</dcterms:modified>
</cp:coreProperties>
</file>